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1F1" w:rsidRDefault="00526DA2" w:rsidP="00526DA2">
      <w:pPr>
        <w:pStyle w:val="a3"/>
        <w:spacing w:before="321" w:line="264" w:lineRule="auto"/>
        <w:ind w:right="144" w:firstLine="600"/>
        <w:jc w:val="center"/>
        <w:rPr>
          <w:b/>
        </w:rPr>
      </w:pPr>
      <w:r w:rsidRPr="00526DA2">
        <w:rPr>
          <w:b/>
        </w:rPr>
        <w:t xml:space="preserve">Аннотация к рабочей программе по учебному предмету </w:t>
      </w:r>
    </w:p>
    <w:p w:rsidR="00526DA2" w:rsidRPr="00526DA2" w:rsidRDefault="00526DA2" w:rsidP="00526DA2">
      <w:pPr>
        <w:pStyle w:val="a3"/>
        <w:spacing w:before="321" w:line="264" w:lineRule="auto"/>
        <w:ind w:right="144" w:firstLine="600"/>
        <w:jc w:val="center"/>
        <w:rPr>
          <w:b/>
        </w:rPr>
      </w:pPr>
      <w:r w:rsidRPr="00526DA2">
        <w:rPr>
          <w:b/>
        </w:rPr>
        <w:t>«</w:t>
      </w:r>
      <w:r w:rsidR="007171F1">
        <w:rPr>
          <w:b/>
        </w:rPr>
        <w:t>Музыка</w:t>
      </w:r>
      <w:r w:rsidRPr="00526DA2">
        <w:rPr>
          <w:b/>
        </w:rPr>
        <w:t>» для 1-4 классов</w:t>
      </w:r>
    </w:p>
    <w:p w:rsidR="007171F1" w:rsidRDefault="007171F1" w:rsidP="007171F1">
      <w:pPr>
        <w:pStyle w:val="a3"/>
        <w:spacing w:before="32" w:line="264" w:lineRule="auto"/>
        <w:ind w:left="360" w:right="365" w:firstLine="600"/>
        <w:jc w:val="both"/>
      </w:pPr>
      <w:r>
        <w:t>Музыкаявляетсянеотъемлемойчастьюкультурногонаследия</w:t>
      </w:r>
      <w:proofErr w:type="gramStart"/>
      <w:r>
        <w:t>,у</w:t>
      </w:r>
      <w:proofErr w:type="gramEnd"/>
      <w:r>
        <w:t>ниверсальнымспособомкоммуникации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7171F1" w:rsidRDefault="007171F1" w:rsidP="007171F1">
      <w:pPr>
        <w:pStyle w:val="a3"/>
        <w:spacing w:line="264" w:lineRule="auto"/>
        <w:ind w:left="360" w:right="359" w:firstLine="600"/>
        <w:jc w:val="both"/>
      </w:pPr>
      <w:r>
        <w:rPr>
          <w:b/>
        </w:rPr>
        <w:t xml:space="preserve">В течение периода начального общего образования необходимо </w:t>
      </w:r>
      <w:r>
        <w:t xml:space="preserve">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>
        <w:t>музицирование</w:t>
      </w:r>
      <w:proofErr w:type="spellEnd"/>
      <w: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7171F1" w:rsidRDefault="007171F1" w:rsidP="007171F1">
      <w:pPr>
        <w:pStyle w:val="a3"/>
        <w:spacing w:line="264" w:lineRule="auto"/>
        <w:ind w:left="360" w:right="361" w:firstLine="600"/>
        <w:jc w:val="both"/>
      </w:pPr>
      <w:r>
        <w:rPr>
          <w:b/>
        </w:rPr>
        <w:t>Программа</w:t>
      </w:r>
      <w:r w:rsidR="00E725C1">
        <w:rPr>
          <w:b/>
        </w:rPr>
        <w:t xml:space="preserve"> </w:t>
      </w:r>
      <w:r>
        <w:rPr>
          <w:b/>
        </w:rPr>
        <w:t>по</w:t>
      </w:r>
      <w:r w:rsidR="00E725C1">
        <w:rPr>
          <w:b/>
        </w:rPr>
        <w:t xml:space="preserve"> </w:t>
      </w:r>
      <w:r>
        <w:rPr>
          <w:b/>
        </w:rPr>
        <w:t>музыке</w:t>
      </w:r>
      <w:r w:rsidR="00E725C1">
        <w:rPr>
          <w:b/>
        </w:rPr>
        <w:t xml:space="preserve"> </w:t>
      </w:r>
      <w:r>
        <w:rPr>
          <w:b/>
        </w:rPr>
        <w:t>предусматривает</w:t>
      </w:r>
      <w:r w:rsidR="00E725C1">
        <w:rPr>
          <w:b/>
        </w:rPr>
        <w:t xml:space="preserve"> </w:t>
      </w:r>
      <w:r>
        <w:t>знакомство</w:t>
      </w:r>
      <w:r w:rsidR="00E725C1">
        <w:t xml:space="preserve"> </w:t>
      </w:r>
      <w:r>
        <w:t>обучающихся</w:t>
      </w:r>
      <w:r w:rsidR="00E725C1">
        <w:t xml:space="preserve"> </w:t>
      </w:r>
      <w:r>
        <w:t>с</w:t>
      </w:r>
      <w:r w:rsidR="00E725C1">
        <w:t xml:space="preserve"> </w:t>
      </w:r>
      <w:r>
        <w:t>некоторым</w:t>
      </w:r>
      <w:r w:rsidR="00E725C1">
        <w:t xml:space="preserve"> </w:t>
      </w:r>
      <w:r>
        <w:t>количеством</w:t>
      </w:r>
      <w:r w:rsidR="00E725C1">
        <w:t xml:space="preserve"> </w:t>
      </w:r>
      <w:r>
        <w:t>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</w:t>
      </w:r>
    </w:p>
    <w:p w:rsidR="007171F1" w:rsidRDefault="007171F1" w:rsidP="007171F1">
      <w:pPr>
        <w:pStyle w:val="a3"/>
        <w:spacing w:line="264" w:lineRule="auto"/>
        <w:ind w:left="360" w:right="361" w:firstLine="600"/>
        <w:jc w:val="both"/>
      </w:pPr>
      <w: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>
        <w:t>недирективным</w:t>
      </w:r>
      <w:proofErr w:type="spellEnd"/>
      <w: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</w:t>
      </w:r>
    </w:p>
    <w:p w:rsidR="007171F1" w:rsidRDefault="007171F1" w:rsidP="007171F1">
      <w:pPr>
        <w:pStyle w:val="a3"/>
        <w:spacing w:line="264" w:lineRule="auto"/>
        <w:ind w:left="360" w:right="365" w:firstLine="600"/>
        <w:jc w:val="both"/>
      </w:pPr>
      <w:r>
        <w:t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:rsidR="007171F1" w:rsidRDefault="007171F1" w:rsidP="007171F1">
      <w:pPr>
        <w:pStyle w:val="a3"/>
        <w:spacing w:line="264" w:lineRule="auto"/>
        <w:ind w:left="360" w:right="359" w:firstLine="600"/>
        <w:jc w:val="both"/>
      </w:pPr>
      <w:r>
        <w:lastRenderedPageBreak/>
        <w:t>Особая роль в организации музыкальных занятий в программе по музыке принадлежит игровым</w:t>
      </w:r>
      <w:r w:rsidR="00E725C1">
        <w:t xml:space="preserve"> </w:t>
      </w:r>
      <w:r>
        <w:t>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7171F1" w:rsidRDefault="007171F1" w:rsidP="007171F1">
      <w:pPr>
        <w:pStyle w:val="a3"/>
        <w:spacing w:line="264" w:lineRule="auto"/>
        <w:ind w:left="360" w:right="361" w:firstLine="600"/>
        <w:jc w:val="both"/>
      </w:pPr>
      <w:r>
        <w:rPr>
          <w:b/>
        </w:rPr>
        <w:t xml:space="preserve">Основная цель программы по музыке </w:t>
      </w:r>
      <w:r>
        <w:t>– воспитание музыкальной культуры как части общей</w:t>
      </w:r>
      <w:r w:rsidR="00E725C1">
        <w:t xml:space="preserve"> </w:t>
      </w:r>
      <w:r>
        <w:t xml:space="preserve">духовной культуры </w:t>
      </w:r>
      <w:proofErr w:type="gramStart"/>
      <w:r>
        <w:t>обучающихся</w:t>
      </w:r>
      <w:proofErr w:type="gramEnd"/>
      <w: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4D242E" w:rsidRPr="00526DA2" w:rsidRDefault="004D242E" w:rsidP="007171F1">
      <w:pPr>
        <w:pStyle w:val="a3"/>
        <w:spacing w:before="71" w:line="264" w:lineRule="auto"/>
        <w:ind w:right="132" w:firstLine="489"/>
        <w:jc w:val="both"/>
      </w:pPr>
    </w:p>
    <w:sectPr w:rsidR="004D242E" w:rsidRPr="00526DA2" w:rsidSect="007171F1">
      <w:pgSz w:w="11910" w:h="16390"/>
      <w:pgMar w:top="1060" w:right="72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A61DD"/>
    <w:multiLevelType w:val="hybridMultilevel"/>
    <w:tmpl w:val="5A82A834"/>
    <w:lvl w:ilvl="0" w:tplc="62C48CCA">
      <w:numFmt w:val="bullet"/>
      <w:lvlText w:val="•"/>
      <w:lvlJc w:val="left"/>
      <w:pPr>
        <w:ind w:left="118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2"/>
        <w:szCs w:val="22"/>
        <w:lang w:val="ru-RU" w:eastAsia="en-US" w:bidi="ar-SA"/>
      </w:rPr>
    </w:lvl>
    <w:lvl w:ilvl="1" w:tplc="8EEC6B7C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2" w:tplc="EB384EA0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D3726D30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4" w:tplc="42F06D88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5" w:tplc="941ECB52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B762AAB4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7" w:tplc="3840737A">
      <w:numFmt w:val="bullet"/>
      <w:lvlText w:val="•"/>
      <w:lvlJc w:val="left"/>
      <w:pPr>
        <w:ind w:left="7176" w:hanging="360"/>
      </w:pPr>
      <w:rPr>
        <w:rFonts w:hint="default"/>
        <w:lang w:val="ru-RU" w:eastAsia="en-US" w:bidi="ar-SA"/>
      </w:rPr>
    </w:lvl>
    <w:lvl w:ilvl="8" w:tplc="A686DA02">
      <w:numFmt w:val="bullet"/>
      <w:lvlText w:val="•"/>
      <w:lvlJc w:val="left"/>
      <w:pPr>
        <w:ind w:left="803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26DA2"/>
    <w:rsid w:val="002D6FE2"/>
    <w:rsid w:val="004D242E"/>
    <w:rsid w:val="00526DA2"/>
    <w:rsid w:val="007171F1"/>
    <w:rsid w:val="009506C8"/>
    <w:rsid w:val="00AE50A4"/>
    <w:rsid w:val="00B02258"/>
    <w:rsid w:val="00E7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26DA2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26DA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9506C8"/>
    <w:pPr>
      <w:widowControl w:val="0"/>
      <w:autoSpaceDE w:val="0"/>
      <w:autoSpaceDN w:val="0"/>
      <w:spacing w:after="0" w:line="240" w:lineRule="auto"/>
      <w:ind w:left="38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9506C8"/>
    <w:pPr>
      <w:widowControl w:val="0"/>
      <w:autoSpaceDE w:val="0"/>
      <w:autoSpaceDN w:val="0"/>
      <w:spacing w:after="0" w:line="240" w:lineRule="auto"/>
      <w:ind w:left="590" w:hanging="21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Heading3">
    <w:name w:val="Heading 3"/>
    <w:basedOn w:val="a"/>
    <w:uiPriority w:val="1"/>
    <w:qFormat/>
    <w:rsid w:val="007171F1"/>
    <w:pPr>
      <w:widowControl w:val="0"/>
      <w:autoSpaceDE w:val="0"/>
      <w:autoSpaceDN w:val="0"/>
      <w:spacing w:after="0" w:line="240" w:lineRule="auto"/>
      <w:ind w:left="479"/>
      <w:outlineLvl w:val="3"/>
    </w:pPr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Галушкина</dc:creator>
  <cp:lastModifiedBy>Зоя Галушкина</cp:lastModifiedBy>
  <cp:revision>3</cp:revision>
  <dcterms:created xsi:type="dcterms:W3CDTF">2026-06-04T10:48:00Z</dcterms:created>
  <dcterms:modified xsi:type="dcterms:W3CDTF">2026-06-04T10:52:00Z</dcterms:modified>
</cp:coreProperties>
</file>